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F" w:rsidRPr="008F40EF" w:rsidRDefault="008F40EF" w:rsidP="008F40EF">
      <w:pPr>
        <w:shd w:val="clear" w:color="auto" w:fill="FFFFFF"/>
        <w:spacing w:before="240" w:after="72" w:line="240" w:lineRule="auto"/>
        <w:jc w:val="center"/>
        <w:outlineLvl w:val="1"/>
        <w:rPr>
          <w:rFonts w:ascii="Arial" w:eastAsia="Times New Roman" w:hAnsi="Arial" w:cs="Arial"/>
          <w:b/>
          <w:bCs/>
          <w:color w:val="000000"/>
          <w:lang w:eastAsia="ru-RU"/>
        </w:rPr>
      </w:pPr>
      <w:r w:rsidRPr="008F40EF">
        <w:rPr>
          <w:rFonts w:ascii="Arial" w:eastAsia="Times New Roman" w:hAnsi="Arial" w:cs="Arial"/>
          <w:b/>
          <w:bCs/>
          <w:color w:val="000000"/>
          <w:lang w:eastAsia="ru-RU"/>
        </w:rPr>
        <w:t>УСТАВ</w:t>
      </w:r>
      <w:r w:rsidRPr="008F40EF">
        <w:rPr>
          <w:rFonts w:ascii="Arial" w:eastAsia="Times New Roman" w:hAnsi="Arial" w:cs="Arial"/>
          <w:b/>
          <w:bCs/>
          <w:color w:val="000000"/>
          <w:lang w:eastAsia="ru-RU"/>
        </w:rPr>
        <w:br/>
        <w:t>Чайковского муниципального района</w:t>
      </w:r>
    </w:p>
    <w:p w:rsidR="008F40EF" w:rsidRPr="008F40EF" w:rsidRDefault="008F40EF" w:rsidP="008F40EF">
      <w:pPr>
        <w:shd w:val="clear" w:color="auto" w:fill="FFFFFF"/>
        <w:spacing w:after="168" w:line="160" w:lineRule="atLeast"/>
        <w:jc w:val="center"/>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r w:rsidRPr="008F40EF">
        <w:rPr>
          <w:rFonts w:ascii="Tahoma" w:eastAsia="Times New Roman" w:hAnsi="Tahoma" w:cs="Tahoma"/>
          <w:color w:val="000000"/>
          <w:sz w:val="12"/>
          <w:szCs w:val="12"/>
          <w:lang w:eastAsia="ru-RU"/>
        </w:rPr>
        <w:br/>
        <w:t>(в редакции Решения Земского собрания от 24.12.2008 г. № 497)</w:t>
      </w:r>
      <w:r w:rsidRPr="008F40EF">
        <w:rPr>
          <w:rFonts w:ascii="Tahoma" w:eastAsia="Times New Roman" w:hAnsi="Tahoma" w:cs="Tahoma"/>
          <w:color w:val="000000"/>
          <w:sz w:val="12"/>
          <w:szCs w:val="12"/>
          <w:lang w:eastAsia="ru-RU"/>
        </w:rPr>
        <w:br/>
        <w:t>(в редакции Решения Земского собрания от 23.12.2009 г. № 688)</w:t>
      </w:r>
      <w:r w:rsidRPr="008F40EF">
        <w:rPr>
          <w:rFonts w:ascii="Tahoma" w:eastAsia="Times New Roman" w:hAnsi="Tahoma" w:cs="Tahoma"/>
          <w:color w:val="000000"/>
          <w:sz w:val="12"/>
          <w:szCs w:val="12"/>
          <w:lang w:eastAsia="ru-RU"/>
        </w:rPr>
        <w:br/>
        <w:t>(в редакции Решения Земского собрания от 27.10.2010 г. № 844)</w:t>
      </w:r>
      <w:r w:rsidRPr="008F40EF">
        <w:rPr>
          <w:rFonts w:ascii="Tahoma" w:eastAsia="Times New Roman" w:hAnsi="Tahoma" w:cs="Tahoma"/>
          <w:color w:val="000000"/>
          <w:sz w:val="12"/>
          <w:szCs w:val="12"/>
          <w:lang w:eastAsia="ru-RU"/>
        </w:rPr>
        <w:br/>
        <w:t>(в редакции Решения Земского собрания от 28.09.2011 г. № 105)</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I. Общие положения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 Правовой статус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Чайковский муниципальный район - муниципальное образование с административным центром в городе Чайковском, состоящее из одного городского поселения и девяти сельских поселений, объединенных общей территорией, органы местного самоуправления которого осуществляют свои полномочия по решению определенных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Законом Пермской области от 09.12.2004 N 1890-413 "Об утверждении границ и о наделении статусом муниципальных образований административной территории города Чайковского Пермского края" муниципальное образование "Город Чайковский с прилегающей территорией" наделено статусом муниципального района с административным центром в городе Чайковском.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 Границы Чайковского муниципального района и порядок их изменения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Территория Чайковского муниципального района определена границами, существующими на момент принятия настоящего Устава и утвержденными Законом Пермской области. Неотъемлемой частью настоящего Устава и официальным документом, фиксирующим границы Чайковского муниципального района, является схема Чайковского муниципального района, разработанная в соответствии с требованиями градостроительного и земельного законодательства.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другого (других) муниципальных района (районов), осуществляется с учетом мнения населения, выраженного представительными органами соответствующих муниципальных районов.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в соответствии с действующим законодательством, либо на сходах граждан с учетом мнения представительных органов соответствующих муниципальных районов.</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 Преобразование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муниципального районами.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Инициатива преобразования муниципального района может исходить от: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населения в порядке, предусмотренном федеральными законами и законами субъекта Российской Федерации для выдвижения инициативы проведения местного референдума;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Объединение муниципального района с другими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Преобразование муниципального района осуществляется в соответствии с действующим законодательством.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 Наименование, территория и состав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Территорию Чайковского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Территорию Чайковского муниципального района образуют территории следующих городского и сельских поселений: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Чайковское городское поселение с административным центром в городе Чайковском;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Ваньковское сельское поселение с административным центром в деревне Ваньки;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Зипуновское сельское поселение с административным центром в селе Зипуново;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-Марковское сельское поселение с административным центром в поселке Марковский;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Сосновское сельское поселение с административным центром в селе Сосново;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Уральское сельское поселение с административным центром в селе Уральское;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Фокинское сельское поселение с административным центром в селе Фоки;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 Альняшинское сельское поселение с административным центром в селе Альняш;</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Большебукорское сельское поселение с административным центром в селе Большой Букор;</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-Ольховское сельское поселение с административным центром в поселке Прикамский, объединенных общей территорией, границы которой установлены законом Пермской области.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состав территорий городских и сельских поселений входят 1 городской и 50 сельских населенных пунктов, прилегающие к ним земли общего пользования и другие земли независимо от форм собственности и целевого назначения.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Административным центром муниципального района является город Чайковский.</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 Население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Население Чайковского муниципального района составляют постоянно или преимущественно проживающие на территории муниципального района граждане Российской Федерации, иностранные граждане и лица без гражданства, проживающие на его территории, на основаниях, устанавливаемых действующим законодательством.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 Символика Чайковского муниципального района и порядок ее официального использования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Чайковский муниципальный район имеет герб, являющийся его символом.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Чайковский муниципальный район может иметь другие официальные символы.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Описание и порядок официального использования символики муниципального района устанавливается решением Земского Собрания Чайковского муниципального района.</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II. Правовые основы организации и осуществления местного самоуправления в муниципальном районе</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 Местное самоуправление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8. Муниципальные правовые акты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Систему муниципальных правовых актов Чайковского муниципального района образуют:</w:t>
      </w:r>
    </w:p>
    <w:p w:rsidR="008F40EF" w:rsidRPr="008F40EF" w:rsidRDefault="008F40EF" w:rsidP="008F40EF">
      <w:pPr>
        <w:numPr>
          <w:ilvl w:val="0"/>
          <w:numId w:val="1"/>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Устав Чайковского муниципального района;</w:t>
      </w:r>
    </w:p>
    <w:p w:rsidR="008F40EF" w:rsidRPr="008F40EF" w:rsidRDefault="008F40EF" w:rsidP="008F40EF">
      <w:pPr>
        <w:numPr>
          <w:ilvl w:val="0"/>
          <w:numId w:val="1"/>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решения, принимаемые на районном референдуме;</w:t>
      </w:r>
    </w:p>
    <w:p w:rsidR="008F40EF" w:rsidRPr="008F40EF" w:rsidRDefault="008F40EF" w:rsidP="008F40EF">
      <w:pPr>
        <w:numPr>
          <w:ilvl w:val="0"/>
          <w:numId w:val="1"/>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решения Земского Собрания Чайковского муниципального района;</w:t>
      </w:r>
    </w:p>
    <w:p w:rsidR="008F40EF" w:rsidRPr="008F40EF" w:rsidRDefault="008F40EF" w:rsidP="008F40EF">
      <w:pPr>
        <w:numPr>
          <w:ilvl w:val="0"/>
          <w:numId w:val="1"/>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постановления и распоряжения главы Чайковского муниципального района;</w:t>
      </w:r>
    </w:p>
    <w:p w:rsidR="008F40EF" w:rsidRPr="008F40EF" w:rsidRDefault="008F40EF" w:rsidP="008F40EF">
      <w:pPr>
        <w:numPr>
          <w:ilvl w:val="0"/>
          <w:numId w:val="1"/>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правовые акты иных органов и должностных лиц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Устав муниципального района и оформленные в виде правовых актов решения, принятые на районном референдуме, являются актами высшей юридической силы. Никакие иные правовые акты муниципального района не должны противоречить им. Правовые акты Чайковского муниципального района принятые в пределах компетенции обязательны для исполнения на всей территории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Проекты муниципальных правовых актов могут вноситься депутатами Земского собрания, главой Чайковского муниципального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Порядок внесения проектов муниципальных правовых актов рассматриваемых Земским Собранием, а также перечень и форма прилагаемых к ним документов устанавливается нормативным правовым актом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Порядок внесения проектов муниципальных правовых актов рассматриваемых главой муниципального района, а также перечень и форма прилагаемых к ним документов устанавливается нормативным правовым актом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Муниципальные правовые акты муниципального района публикуются в муниципальной газете «Огни Камы», за исключением нормативных актов, содержащих сведения, распространение которых ограничено федеральными законами. В целях дополнительного информирования муниципальные правовые акты размещаются на официальном сайте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Формами обнародования муниципального правового акта являются размещение его полного текста в средствах массовой информации и другие способы (формы) обнародования с целью ознакомления с ним жителей муниципального образования.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9. Вопросы местного значения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К вопросам местного значения муниципального района относятся: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формирование, утверждение, исполнение местного бюджета муниципального района, контроль за исполнением данного бюджета;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установление, изменение и отмена местных налогов и сборов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владение, пользование и распоряжение имуществом, находящимся в муниципальной собственности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4) организация в границах муниципального района электро- и газоснабжения поселений;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участие в предупреждении и ликвидации последствий чрезвычайных ситуаций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организация охраны общественного порядка на территории муниципального района муниципальной милицией;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организация мероприятий межпоселенческого характера по охране окружающей среды;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утратил силу - (в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13) исключен;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14) организация утилизации и переработки бытовых и промышленных отходов;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15) утверждение схем территориального планирования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16) формирование и содержание муниципального архива, включая хранение архивных фондов поселений;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17) содержание на территории муниципального района межпоселенческих мест захоронения, организация ритуальных услуг;</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24) осуществление мероприятий по обеспечению безопасности людей на водных объектах, охране их жизни и здоровья.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26)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27)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29)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30) организация и осуществление мероприятий межпоселенческого характера по работе с детьми и молодежью;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32) исключен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33) осуществление муниципального лесного контроля;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34) осуществление муниципального контроля за проведением муниципальных лотерей;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35) осуществление муниципального контроля на территории особой экономической зоны;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37)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утратила силу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Органы местного самоуправления муниципального района вправе решать вопросы, указанные в части 4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9.1. Права органов местного самоуправления Чайковского муниципального района на решение вопросов, не отнесенных к вопросам местного значения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Органы местного самоуправления Чайковского муниципального района имеют право 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создание музеев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2) участие в осуществлении деятельности по опеке и попечительству;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 утратил силу;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создание условий для развития туризма.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10. Полномочия органов местного самоуправления муниципального района по решению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принятие Устава муниципального района, внесение в него изменений и дополнений, издание муниципальных правовых актов;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установление официальных символов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РФ;</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осуществление международных и внешнеэкономических связей в соответствии с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иными полномочиями в соответствии с действующим законодательством и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11. Осуществление органами муниципального района отдельных государственных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Органы и должностные лица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Органы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Органы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Органы муниципального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Органы муниципального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III. Участие населения в осуществлении местного самоуправления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12. Права граждан на осуществление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13. Муниципальные выборы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Муниципальные выборы проводятся в целях избрания депутатов Земского Собрания Чайковского муниципального района и главы Чайковского муниципального района на основе всеобщего равного и прямого избирательного права при тайном голосовании.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Муниципальные выборы назначаются Земским Собранием Чайковского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Гарантии избирательных прав граждан при проведении муниципальных выборов, порядок назначения, подготовки, подведения итогов муниципальных выборов устанавливаются федеральным законом и принимаемыми в соответствии с ним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Итоги муниципальных выборов подлежат официальному опубликованию (обнародованию).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Муниципальные выборы проводятся в порядке, установленным действующим законодательством.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14. Районный референдум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за исключением граждан, признанных судом недееспособными или содержащихся в местах лишения свободы по приговору суда. Граждане участвуют в районном референдуме на основе всеобщего равного и прямого волеизъявления при тайном голосовании.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Решение о назначении районного референдума принимается Земским Собранием муниципального района в течение 30 дней со дня поступления документов о выдвижении инициативы проведения районного референдума. Такую инициативу могут выдвинуть:</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граждане, имеющие право на участие в районном референдуме;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Земское собрание муниципального района и глава муниципального района совместно посредством принятия соответствующих правовых актов.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4 процентов от числа участников референдума, зарегистрированных на территории муниципального района в соответствии с федеральным законом, но не может быть менее 25 подписей.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издать такой акт.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15. Правотворческая инициатива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1.Инициативная группа граждан, обладающих избирательным правом, имеет право выступить с правотворческой инициативой в порядке, предусмотренном Земским Собранием муниципального района. Минимальная численность инициативной группы граждан составляет 2 % процента от числа жителей муниципального района, обладающих избирательным правом.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Земское Собрание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Порядок реализации правотворческой инициативы граждан устанавливается нормативным правовым актом Земского Собрания в соответствии с Федеральным Законом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16. Публичные слушания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Главой муниципального района или Земским Собранием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в количестве не менее 50 человек, главе муниципального района или Земскому Собранию муниципального района. Решение о назначении публичных слушаний, инициированных населением или Земским Собранием муниципального района, принимает Земское Собрание муниципального района, а о назначении публичных слушаний, инициированных главой муниципального района, - глава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На публичные слушания в обязательном порядке выносятся: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проект Устава муниципального района или акта о внесении изменений и (или)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проект местного бюджета муниципального района и отчет о его исполнении;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вопросы о преобразовании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указанных случаях публичные слушания назначаются Земским Собранием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органом, принявшим решение о проведении публичных слушаний, не позднее чем через 3 дня после проведения публичных слушаний.</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17. Конференция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Конференция граждан по указанным в пункте 1 настоящей статьи вопросам проводится по инициативе, оформленной в виде решения:</w:t>
      </w:r>
    </w:p>
    <w:p w:rsidR="008F40EF" w:rsidRPr="008F40EF" w:rsidRDefault="008F40EF" w:rsidP="008F40EF">
      <w:pPr>
        <w:numPr>
          <w:ilvl w:val="0"/>
          <w:numId w:val="2"/>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представительного органа поселения, входящего в состав муниципального района;</w:t>
      </w:r>
    </w:p>
    <w:p w:rsidR="008F40EF" w:rsidRPr="008F40EF" w:rsidRDefault="008F40EF" w:rsidP="008F40EF">
      <w:pPr>
        <w:numPr>
          <w:ilvl w:val="0"/>
          <w:numId w:val="2"/>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Земского Собрания муниципального района;</w:t>
      </w:r>
    </w:p>
    <w:p w:rsidR="008F40EF" w:rsidRPr="008F40EF" w:rsidRDefault="008F40EF" w:rsidP="008F40EF">
      <w:pPr>
        <w:numPr>
          <w:ilvl w:val="0"/>
          <w:numId w:val="2"/>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Порядок назначения и проведения конференции граждан устанавливается Земским Собранием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Итоги конференции граждан (собрания делегатов) подлежат официальному опубликованию.</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18. Опрос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Опрос граждан проводится по инициативе:</w:t>
      </w:r>
    </w:p>
    <w:p w:rsidR="008F40EF" w:rsidRPr="008F40EF" w:rsidRDefault="008F40EF" w:rsidP="008F40EF">
      <w:pPr>
        <w:numPr>
          <w:ilvl w:val="0"/>
          <w:numId w:val="3"/>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Земского Собрания муниципального района или главы муниципального района по вопросам местного значения;</w:t>
      </w:r>
    </w:p>
    <w:p w:rsidR="008F40EF" w:rsidRPr="008F40EF" w:rsidRDefault="008F40EF" w:rsidP="008F40EF">
      <w:pPr>
        <w:numPr>
          <w:ilvl w:val="0"/>
          <w:numId w:val="3"/>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органов государственной власти субъекта Российской Федерации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Такая инициатива выражается в принятии указанными органами или должностным лицом соответствующего акта.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Опрос граждан назначается Земским Собранием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Решение Земского Собрания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8F40EF" w:rsidRPr="008F40EF" w:rsidRDefault="008F40EF" w:rsidP="008F40EF">
      <w:pPr>
        <w:numPr>
          <w:ilvl w:val="0"/>
          <w:numId w:val="4"/>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дату и сроки проведения опроса;</w:t>
      </w:r>
    </w:p>
    <w:p w:rsidR="008F40EF" w:rsidRPr="008F40EF" w:rsidRDefault="008F40EF" w:rsidP="008F40EF">
      <w:pPr>
        <w:numPr>
          <w:ilvl w:val="0"/>
          <w:numId w:val="4"/>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формулировку вопроса (вопросов), предлагаемого (предлагаемых) при проведении опроса;</w:t>
      </w:r>
    </w:p>
    <w:p w:rsidR="008F40EF" w:rsidRPr="008F40EF" w:rsidRDefault="008F40EF" w:rsidP="008F40EF">
      <w:pPr>
        <w:numPr>
          <w:ilvl w:val="0"/>
          <w:numId w:val="4"/>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методику проведения опроса;</w:t>
      </w:r>
    </w:p>
    <w:p w:rsidR="008F40EF" w:rsidRPr="008F40EF" w:rsidRDefault="008F40EF" w:rsidP="008F40EF">
      <w:pPr>
        <w:numPr>
          <w:ilvl w:val="0"/>
          <w:numId w:val="4"/>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форму опросного листа;</w:t>
      </w:r>
    </w:p>
    <w:p w:rsidR="008F40EF" w:rsidRPr="008F40EF" w:rsidRDefault="008F40EF" w:rsidP="008F40EF">
      <w:pPr>
        <w:numPr>
          <w:ilvl w:val="0"/>
          <w:numId w:val="4"/>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минимальную численность жителей муниципального образования, участвующих в опросе.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Порядок проведения опроса определяется правовым актом Земского Собрания муниципального района в соответствии с положениями законодательства и настоящего Устава.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19. Обращения граждан в органы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Граждане имеют право на индивидуальные и коллективные обращения в органы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191. Голосование по отзыву депутата Земского собрания Чайковского муниципального района, главы Чайковского муниципального района, голосование по вопросам изменения границ Чайковского муниципального района, преобразования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Основания, порядок и процедура проведения голосования по отзыву депутата Земского собрания Чайковского муниципального района, главы Чайковского муниципального района установлены в статье 74 настоящего Устава.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В случаях, предусмотренных статьями 12, 13 Федерального закона РФ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Чайковского муниципального района, преобразовании Чайковского муниципального района проводится голосование по вопросам изменения границ Чайковского муниципального района, преобразования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Голосование проводится на всей территории Чайковского муниципального района или его части.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Голосование по вопросам изменения границ Чайковского муниципального района, преобразования Чайковского муниципального района назначается Земским собранием Чайковского муниципального района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Пермского края от 14 августа 2007 года № 86-ПК «О местном референдуме».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Голосование по вопросам изменения границ Чайковского муниципального района, преобразования Чайковского муниципального района считается состоявшимся, если в нем приняли участие более половины жителей Чайковского муниципального района или части Чайковского муниципального района, обладающих избирательным правом. Согласие населения на изменение границ Чайковского муниципального района, преобразование Чайковского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Чайковского муниципального района или части Чайковского муниципального района.</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IV. Органы и должностные лица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20. Структура органов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Структуру органов местного самоуправления Чайковского муниципального района образуют:</w:t>
      </w:r>
    </w:p>
    <w:p w:rsidR="008F40EF" w:rsidRPr="008F40EF" w:rsidRDefault="008F40EF" w:rsidP="008F40EF">
      <w:pPr>
        <w:numPr>
          <w:ilvl w:val="0"/>
          <w:numId w:val="5"/>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Земское Собрание - представительный орган муниципального района;</w:t>
      </w:r>
    </w:p>
    <w:p w:rsidR="008F40EF" w:rsidRPr="008F40EF" w:rsidRDefault="008F40EF" w:rsidP="008F40EF">
      <w:pPr>
        <w:numPr>
          <w:ilvl w:val="0"/>
          <w:numId w:val="5"/>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глава Чайковского муниципального района;</w:t>
      </w:r>
    </w:p>
    <w:p w:rsidR="008F40EF" w:rsidRPr="008F40EF" w:rsidRDefault="008F40EF" w:rsidP="008F40EF">
      <w:pPr>
        <w:numPr>
          <w:ilvl w:val="0"/>
          <w:numId w:val="5"/>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администрация Чайковского муниципального района - исполнительно-распорядительный орган Чайковского муниципального района;</w:t>
      </w:r>
    </w:p>
    <w:p w:rsidR="008F40EF" w:rsidRPr="008F40EF" w:rsidRDefault="008F40EF" w:rsidP="008F40EF">
      <w:pPr>
        <w:numPr>
          <w:ilvl w:val="0"/>
          <w:numId w:val="5"/>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избирательная комиссия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numPr>
          <w:ilvl w:val="0"/>
          <w:numId w:val="6"/>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Контрольно-счетная палата – контрольный орган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21. Глава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Глава Чайковского муниципального района является высшим должностным лицом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Глава Чайковского муниципального района избирается на муниципальных выборах и возглавляет администрацию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3. Глава Чайковского муниципального района имеет право принимать участие в заседаниях Земского Собрания с правом совещательного голоса.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Глава Чайковского муниципального района в пределах своих полномочий, установленных федеральными законами, законами Пермского края, настоящим Уставом, нормативными правовыми актами Земского собрания Чайковского муниципального района, издает постановления администрации Чайковского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администрации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Глава Чайковского муниципального района подконтролен и подотчетен населению и Земскому Собранию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Срок полномочий главы Чайковского муниципального района - 5 лет.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Полномочия главы Чайковского муниципального района начинаются со дня его вступления в должность и прекращаются в день вступления в должность вновь избранного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Глава Чайковского муниципального района не вправе: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заниматься предпринимательской деятельностью;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Пермского края, ему не поручено участвовать в управлении этой организацией;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Лицу, замещавшему должность главы Чайковского муниципального района, устанавливается пенсия за выслугу лет к трудовой пенсии по старости или по инвалидности, назначенной в соответствии с Федеральным законом «О трудовых пенсиях в Российской Федерации», и пенсии, назначенной досрочно на период до наступления возраста, дающего право на трудовую пенсию по старости, в соответствии с Законом Российской Федерации «О занятости населения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Порядок установления и выплаты пенсии за выслугу лет лицам, замещавшим муниципальные должности, устанавливается нормативным правовым актом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22. Полномочия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Глава муниципального района осуществляет следующие полномочия: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подписывает и опубликовывает (обнародует) в порядке, установленном настоящим Уставом, нормативные правовые акты, принятые Земским Собранием;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общее руководство деятельностью администрации муниципального района, ее органов и структурных подразделений по решению вопросов, отнесенных к компетенции администрации;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издает в пределах своих полномочий муниципальные правовые акты;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вправе требовать созыва внеочередного заседания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вносит от имени муниципального района предложения в органы государственной власти по проектам плана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разрабатывает и представляет на утверждение Земскому собранию структуру администрации муниципального района, формирует штат администрации в пределах утвержденных средств на содержание администрации;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муниципального района и депутатов);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разрабатывает и вносит в Земское собрание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заключает договоры и соглашения с другими муниципальными образованиями, органами государственной власти, в том числе зарубежными;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прием граждан по личным вопросам, рассматривает предложения, заявления и жалобы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вносит на рассмотрение в Земское Собрание проекты нормативных правовых актов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вправе обратиться в суд для назначения местного референдума при нарушении Земским собранием сроков его назначения;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выдвигает инициативу проведения публичных слушаний и назначает их проведение в установленном порядке;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организует публичные слушания для обсуждения проектов муниципальных правовых актов по вопросам местного значения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выдвигает инициативу проведения собрания (конференции) граждан и назначает его проведение в установленном порядке;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выдвигает инициативу проведения опроса граждан по вопросам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 выдвигает инициативу привлечения граждан к выполнению социально значимых для муниципального района работ;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выдвигает инициативу изменения границ муниципального района, преобразования границ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право законодательной инициативы в Законодательном Собрании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текущий контроль за исполнением национальных и региональных проектов, муниципальных долгосрочных и ведомственных программ, а также за расходованием бюджетных средств по исполнению администрацией своих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контролирует исполнение настоящего Устава, собственных правовых актов, решений Земского собрания органами и должностными лицами местного самоуправления, организациями и гражданами;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назначает на должность и освобождает от должности первого заместителя, заместителей главы муниципального района, руководителей органов и структурных подразделений администрации муниципального района, работников аппарата администрации, а также решает вопросы применения к ним мер дисциплинарной ответственность;</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Пермского края, настоящим Уставом и нормативными правовыми актами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Глава муниципального района обеспечивает осуществление органами местного самоуправления Чайковского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Глава муниципального района представляет Земскому собранию Чайковского муниципального района ежегодные отчеты о результатах своей деятельности, о результатах деятельности администрации Чайковского муниципального района и иных подведомственных ему органов местного самоуправления, в том числе о решении вопросов, поставленных Земским собранием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23. Досрочное прекращение полномочий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Полномочия главы муниципального района прекращаются досрочно в случае: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смерти;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отставки по собственному желанию;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признания судом недееспособным или ограниченно дееспособным;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признания судом безвестно отсутствующим или объявления умершим;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вступления в отношении его в законную силу обвинительного приговора суда;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выезда за пределы Российской Федерации на постоянное место жительства;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отзыва избирателями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преобразования муниципального образования, осуществляемого в соответствии с частями 4, 6 статьи 13 Федерального закона от 06.10.2003г.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удаления в отставку в соответствии со ст. 74.1 Федерального закона от 06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изменения порядка формирования Земского собрания Чайковского муниципального района в соответствии с ч. 5 ст. 35 Федерального закона от 06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24. Исполнение обязанностей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 случае отсутствия главы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первый заместитель главы муниципального района, а в случае отсутствия первого заместителя один из заместителей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Не подлежат передаче полномочия главы Чайковского муниципального района о назначении на должности руководителей органов и структурных подразделений администрации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25. Земское Собрание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Земское Собрание Чайковского муниципального района является постоянно действующим представительным органом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Земское Собрание Чайковского муниципального района состоит из 15 депутатов, избираемых на муниципальных выборах на основе всеобщего, равного и прямого избирательного права при тайном голосовании.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2.1. Выборы депутатов в Земское собрание Чайковского муниципального района проводятся по мажоритарной избирательной системе по одномандатным и многомандатным избирательным округам.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Основной формой работы Земского собрания Чайковского муниципального района является заседание. Заседание правомочно, если на нем присутствует не менее двух третей от числа избранных депутатов Земского собрания Чайковского муниципального района. Заседания проводятся не реже одного раза в месяц. Заседания, созываемые в иные, кроме установленных, сроки, являются внеочередными. Порядок созыва и проведения внеочередных заседаний Земского собрания Чайковского муниципального района определяется Регламентом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Для обеспечения своей деятельности Земское Собрание формирует аппарат, самостоятельно решает вопросы о его структуре и численности.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Земское Собрание Чайковского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Финансирование деятельности Земского Собрания Чайковского муниципального района отражается отдельной строкой в местном бюджете.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Земское собрание Чайковского муниципального района заслушивает ежегодные отчеты главы Чайковского муниципального района о результатах его деятельности, деятельности администрации Чайковского муниципального района и иных подведомственных главе муниципального образования органов местного самоуправления, в том числе о решении вопросов, поставленных Земским собранием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26. Компетенция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К исключительной компетенции Земского Собрания относится: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принятие Устава муниципального района, внесение в него изменений и (или) дополнений;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утверждение местного бюджета муниципального района и утверждение отчета о его исполнении;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принятие планов и программ развития муниципального района, утверждение отчетов об их исполнении;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определение порядка управления и распоряжения имуществом, находящимся в муниципальной собственности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определение порядка участия муниципального района в организациях межмуниципального сотрудничества;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принятие решения об удалении главы муниципального образования в отставку.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К полномочиям Земского Собрания также относятся: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принятие решения о проведении районного референдума, муниципальных выборов;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утверждение структуры администрации по представлению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5) осуществление права законодательной инициативы в законодательном органе субъекта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утверждение состава контрольно-счетной палаты Чайковского муниципального района, определение в соответствии с настоящим Уставом порядка его работы и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определение порядка приватизации муниципального имущества в соответствии с федеральным законодательством;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утверждение схем территориального планирования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определение в соответствии с земельным законодательством порядка предоставления и изъятия земельных участков;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принятие решений о целях, формах, суммах долгосрочных заимствований, выпуске местных займов, лотерей;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осуществление иных полномочий, отнесенных к ведению Земского собрания Чайковского муниципального района федеральным законодательством, законодательством Пермского края, настоящим Уставом, а также Регламентом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27. Порядок рассмотрения и принятия Земским Собранием Чайковского муниципального района правовых актов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Земское собрание Чайковского муниципального района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муниципального района, решение об удалении главы Чайковского муниципального района в отставку, а также решения по вопросам организации деятельности Земского собрания Чайковского муниципального района и по иным вопросам, отнесенным к его компетенции федеральными законами, законами Пермского края, настоящим Уставом. Решения Земского собрания Чайковского муниципального района, устанавливающие правила, обязательные для исполнения на территории Чайковского муниципального района, принимаются большинством голосов от установленной численности депутатов Земского собрания Чайковского муниципального района,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Решения Земского Собрания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Земского Собрания. Инициатива по внесению на рассмотрение Земскому Собранию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Чайковского муниципального района или от депутатов Земского Собрания, численностью не менее одной трети от установленного числа, а также граждан, обладающих избирательным правом численностью 3 процента от числа жителей Чайковского муниципального района, обладающих избирательным правом..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Проекты правовых актов Земского Собрания, предусматривающие установление, изменений или отмену местных налогов и сборов, осуществление расходов из средств местного бюджета, могут быть внесены на рассмотрение Земскому Собранию только по инициативе главы муниципального района или при наличии заключения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Нормативный правовой акт, принятый Земским собранием Чайковского муниципального района, направляется главе Чайковского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муниципального района в течение семи дней и обнародовании.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Организацию деятельности Земского Собрания осуществляет председатель Земского Собрания, избираемый этим органом из своего состава.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28. Депутат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1.Депутаты Земского Собрания Чайковского муниципального района избираются на муниципальных выборах на основе всеобщего, равного и прямого избирательного права при тайном голосовании сроком на 5 лет.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Депутаты Земского Собрания осуществляют свои полномочия преимущественно на непостоянной основе.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Осуществляющие свои полномочия на постоянной основе депутаты не вправе: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заниматься предпринимательской деятельностью;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Пермского края, ему не поручено участвовать в управлении этой организацией;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4. Решение Земского собрания Чайковского муниципального района о досрочном прекращении полномочий депутата Земского собрания Чайковского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Чайковского муниципального района, - не позднее чем через три месяца со дня появления такого основания.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29. Условия осуществления депутатом своих полномочий и формы депутатской деятельности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Формами депутатской деятельности являются: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участие в заседаниях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участие в работе комиссий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подготовка и внесение проектов решений на рассмотрение Земскому Собранию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участие в выполнении поручений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Депутат Земского Собрания вправе принимать участие в решении всех вопросов, отнесенных к компетенции Земского Собрания, в соответствии с действующим законодательством, настоящим Уставом и регламентом Земского Собрания Чайковского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30. Права депутата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Для реализации своих полномочий на заседаниях Земского Собрания депутат имеет право: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-предлагать вопросы для рассмотрения на заседании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-вносить предложения и замечания по повестке дня, по порядку рассмотрения и существу обсуждаемых вопросов;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-вносить предложения о заслушивании на заседании отчета или информации должностных лиц, возглавляющих органы, подконтрольные Земскому Собранию;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-вносить предложения о проведении депутатских расследований по любому вопросу, относящемуся к ведению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-ставить вопросы о необходимости разработки новых решений;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-выступать с обоснованием своих предложений и по мотивам голосования, давать справки;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-вносить поправки к проектам решений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-оглашать на заседаниях Земского Собрания обращения граждан, имеющие общественное значение;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-знакомиться с текстами выступлений в протоколах заседаний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Депутат имеет право: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 обеспечение документами, принятыми Земским Собранием,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 пользование всеми видами связи, которыми располагают органы местного самоуправления.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31. Председатель Земского Собрания Чайковского муниципального района и заместитель председателя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Из числа депутатов Земского Собрания избирается председатель Земского Собрания Чайковского муниципального района и заместитель председателя.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Председатель и заместитель председателя Земского Собрания избираются открытым голосованием простым большинством голосов от установленного числа депутатов. Решение об освобождении председателя и заместителя председателя от должности принимается простым большинством голосов.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Организацию деятельности Земского Собрания Чайковского муниципального района осуществляет председатель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Председатель Земского собрания Чайковского муниципального района издает постановления и распоряжения по вопросам организации деятельности Земского собрания Чайковского муниципального района, подписывает решения Земского собрания Чайковского муниципального района, не имеющие нормативного характера.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32. Полномочия председателя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Председатель Земского Собрания Чайковского муниципального района:</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осуществляет руководство подготовкой заседаний Земского Собрания и вопросов, вносимых на рассмотрение Земскому Собранию;</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ведет заседания Земского Собрания;</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осуществляет общее руководство работой аппарата Земского Собрания;</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оказывает содействие депутатам Земского Собрания в осуществлении ими своих полномочий, организует обеспечение их необходимой информацией;</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принимает меры по обеспечению гласности и учету общественного мнения в работе Земского Собрания;</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подписывает протоколы заседаний и другие документы Земского Собрания;</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организует прием граждан, рассмотрение их обращений, заявлений и жалоб;</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соответствии с законодательством о труде пользуется правом найма и увольнения работников аппарата Земского Собрания, налагает дисциплинарные взыскания на работников аппарата, решает вопросы об их поощрении;</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координирует деятельность постоянных комиссий, депутатских групп;</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открывает и закрывает расчетные счета Земского Собрания в банках;</w:t>
      </w:r>
    </w:p>
    <w:p w:rsidR="008F40EF" w:rsidRPr="008F40EF" w:rsidRDefault="008F40EF" w:rsidP="008F40EF">
      <w:pPr>
        <w:numPr>
          <w:ilvl w:val="0"/>
          <w:numId w:val="7"/>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осуществляет управление и (или) распоряжение средствами местного бюджета, направляемыми на обеспечение деятельности представительного органа муниципального образования и депутатов;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numPr>
          <w:ilvl w:val="0"/>
          <w:numId w:val="8"/>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осуществляет иные полномочия в соответствии с регламентом Земского Собрания.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33. Комиссии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Земское Собрание из числа депутатов образует комиссии для предварительного рассмотрения и подготовки вопросов, относящихся к ведению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Количественный и персональный состав комиссий определяется на основании личных заявлений депутатов и утверждается Земским Собранием.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34. Досрочное прекращение полномочий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Полномочия Земского Собрания могут быть досрочно прекращены в случае: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принятия Земским Собранием решения о самороспуске;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 случае вступления в силу решения Пермского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преобразования муниципального района, осуществляемого в соответствии с частями 4,6 статьи 13 Федерального закона РФ от 06.10.2003г.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Досрочное прекращение полномочий Земского Собрания влечет досрочное прекращение полномочий его депутатов</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35. Самороспуск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Полномочия Земского Собрания Чайковского муниципального района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представительного органа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36. Досрочное прекращение полномочий депутата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Депутат Земского Собрания Чайковского муниципального района досрочно прекращает свои полномочия в случае: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смерти;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отставки по собственному желанию;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признания судом недееспособным или ограниченно дееспособным;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признания судом безвестно отсутствующим или объявления умершим;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вступления в отношении его в законную силу обвинительного приговора суда;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выезда за пределы Российской Федерации на постоянное место жительства;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отзыва избирателями;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досрочного прекращения полномочий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призыва на военную службу или направления на заменяющую ее альтернативную гражданскую службу;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 в иных случаях, установленных федеральным законодательством.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37. Администрация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1.Администрация Чайковского муниципального района - орган местного самоуправления, осуществляющий исполнительно - распорядительные функции.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Администрация муниципального района является юридическим лицом.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3.Структуру администрации муниципального района составляют глава Чайковского муниципального района, первый заместитель, заместители главы Чайковского муниципального района, отраслевые (функциональные) органы и структурные подразделения администрации.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Структура администрации утверждается Земским Собранием по представлению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Глава Чайковского муниципального района в любое время вправе вносить в Земское Собрание предложения об изменении структуры администрации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Органы администрации Чайковского муниципального района осуществляют свою деятельность на основании положений, утверждаемых Земским собранием Чайковского муниципального района. Указанные органы могут наделяться правами юридического лица. Основанием для государственной регистрации органов администрации Чайковского муниципального района в качестве юридических лиц является решение Земского собрания Чайковского муниципального района об их учреждении и утверждении положений о них.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Структурные подразделения администрации Чайковского муниципального района осуществляют свою деятельность на основании положений, утверждаемых главой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Руководители органов и структурных подразделений администрации Чайковского муниципального района назначаются на должность и освобождаются главой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Руководители органов и структурных подразделений администрации Чайковского муниципального района осуществляют руководство на принципах единоначалия и персональной ответственности, подотчетны главе муниципального района и ответственны перед ним. По вопросам своей компетенции они издают приказы, распоряжения.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При рассмотрении вопросов по отдельным направлениям деятельности администрации глава муниципального района вправе создавать консультативные, совещательные и иные коллегиальные органы.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Заместители главы муниципального района являются должностными лицами местного самоуправления, которые в соответствии с распределением обязанностей координируют деятельность органов и структурных подразделений администрации, муниципальных предприятий и учреждений, других подведомственных администрации организаций, а также иных предприятий и организаций, расположенных на территории муниципального образования, выполняют другие поручения главы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Заместители главы муниципального района подотчетны главе муниципального района и ответственны перед ним.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Органы и структурные подразделения администрации Чайковского муниципального района финансируются из местного бюджета.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13. Органы администрации Чайковского муниципального района, являющиеся юридическими лицами, могут иметь смету расходов, открывать счета в банках, обособленное имущество на праве оперативного управления, от своего имени приобретают и осуществляют имущественные и неимущественные права и обязанности, могут быть истцом, ответчиком в судах, иметь печать, штамп, бланк с соответствующей символикой.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38. Взаимоотношения органов местного самоуправления муниципального района с органами местного самоуправления поселений, входящих в его состав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Органы местного самоуправления отдельных поселений, входящих в состав Чайковского муниципального района, вправе заключать соглашения с органами местного самоуправления Чайковского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2.Органы местного самоуправления поселений, входящих в состав муниципального района вправе направлять обращения в Земское Собрание Чайковского муниципального района, администрацию муниципального района и в контрольный орган муниципального района. Обращения, направленные в Земское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контрольный орган муниципального района уполномоченными на то должностными лицами в течение одного месяца должен быть представлен ответ по существу.</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39. Избирательная комиссия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Порядок формирования и полномочия избирательной комиссии Чайковского муниципального района устанавливаются федеральным законом и принимаемым в соответствии с ним законом Пермского края, а также настоящим Уставом. Формирование избирательной комиссии Чайковского муниципального района осуществляется Земским собранием Чайковского муниципального района на основе предложений, указанных в части 7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Избирательная комиссия Чайковского муниципального района обладает правами юридического лица.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Число членов избирательной комиссии Чайковского муниципального района с правом решающего голоса составляет восемь человек.</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Формирование избирательной комиссии Чайковского муниципального района осуществляется Земским собранием Чайковского муниципального района на основе предложений субъектов выдвижения, предусмотренных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7. Избирательная комиссия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а) осуществляет на территории Чайковского муниципального района контроль за соблюдением избирательных прав и права на участие в референдуме граждан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б) обеспечивает на территории Чайковского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осуществляет на территории Чайковского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г) осуществляет на территории Чайковского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 осуществляет на территории Чайковского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е) осуществляет на территории Чайковского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ж) оказывает правовую, методическую, организационно-техническую помощь нижестоящим комиссиям;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и) рассматривает жалобы (заявления) на решения и действия (бездействие) избирательной комиссии поселений и принимает по указанным жалобам (заявлениям) мотивированные решения;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к) осуществляет иные полномочия в соответствии с федеральными законами Российской Федерации, законами Пермского края,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Срок полномочий избирательной комиссии Чайковского муниципального района составляет пять лет. Если срок полномочий избирательной комиссии Чайковского муниципального района истекает в период избирательной кампании,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Земского собрания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Полномочия избирательной комиссии Чайковского муниципального района могут быть прекращены досрочно законом Пермского края в случае преобразования Чайковского муниципального района. Днем досрочного прекращения полномочий такой избирательной комиссии Чайковского муниципального района является день вступления в силу закона Пермского края о преобразовании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Расходы на обеспечение деятельности избирательной комиссии Чайковского муниципального района устанавливаются отдельной строкой в бюджете Чайковского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40. контрольно-счетная палата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Контрольно-счетная палата Чайковского муниципального района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Полномочия, состав, структура, порядок деятельности и штатная численность Контрольно-счетной палаты Чайковского муниципального района определяются Положением о Контрольно-счетной палате Чайковского муниципального района, утверждаемым Земским собранием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Председатель, заместитель председателя и аудиторы Контрольно-счетной палаты Чайковского муниципального района назначаются на должность Земским собранием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Порядок внесения предложений о кандидатурах и рассмотрения кандидатур на должности председателя, заместителя председателя и аудиторов Контрольно-счетной палаты Чайковского муниципального района определяется Положением о Контрольно-счетной палате Чайковского муниципального района в соответствии с федеральным законодательством.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Должности председателя, заместителя председателя и аудиторов Контрольно-счетной палаты относятся к муниципальным должностям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Председатель, заместитель председателя и аудиторы контрольно-счетной палаты Чайковского муниципального района не могут быть депутатами Земского собрания Чайковского муниципального района и иных органов законодательной, представительной власти всех уровней. Они также не могут входить в состав администрации Чайковского муниципального района, органов местного самоуправления и заниматься другой оплачиваемой деятельностью, кроме преподавательской, научной и иной творческой деятельностью.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 утратила силу. (Решением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Финансирование контрольно-счетной палаты производится за счет средств местного бюджета и обеспечивает ей возможность независимого осуществления своих функций. В местном бюджете ежегодно предусматриваются отдельной строкой необходимые для обеспечения деятельности контрольного органа средства, которыми они распоряжаются самостоятельно.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контрольно-счетная палата Чайковского муниципального района наделяется правами юридического лица.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контрольно-счетная палата Чайковского муниципального района осуществляет следующие полномочия: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осуществляет предварительный, текущий и последующий контроль за исполнением местного бюджета;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2) осуществляет контроль за соблюдением установленного порядка подготовки и рассмотрения проекта местного бюджета, отчета о его исполнении;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проводит экспертизу проекта местного бюджета, муниципальных целевых программ и иных нормативно-правовых актов органов местного самоуправления в бюджетной сфере;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осуществляют контроль за соблюдением установленного Земским Собранием порядка управления и распоряжения имуществом, находящимся в муниципальной собственности.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Органы местного самоуправления, должностные лица Чайковского муниципального района, руководители органов администрации Чайковского муниципального района, муниципальных учреждений и предприятий обязаны по вопросам, относящимся к их полномочиям представлять в контрольно-счетную палату по ее представлениям необходимую информацию и документы.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Результаты проверок осуществляемых контрольно-счетной палатой подлежат опубликованию (обнародованию).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Председатель, заместитель председателя и аудиторы Контрольно-счетной палаты Чайковского муниципального района,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Пермского края, муниципальными нормативными правовыми актами.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(введена Решением Земского собрания от 28.09.2011 г. № 105)</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41. Муниципальные средства массовой информации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V. Муниципальная служба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42. Условия и порядок прохождения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субъекта Российской Федерации, и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Поступление на муниципальную службу осуществляется в соответствии с законодательством Российской Федерации о муниципальной службе и трудовым законодательством.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Пермского края, настоящим Уставом и иными муниципальными правовыми актами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43. Статус муниципального служащего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Пермского края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Пермского края и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В связи с прохождением муниципальной службы муниципальному служащему запрещается: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замещать должность муниципальной службы в случае: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б) избрания или назначения на муниципальную должность;</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заниматься предпринимательской деятельностью;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принимать без письменного разрешения главы муниципального района – главы администрации Чайковского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использовать преимущества должностного положения для предвыборной агитации, а также для агитации по вопросам референдума;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14) прекращать исполнение должностных обязанностей в целях урегулирования трудового спора;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44. Права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Муниципальный служащий имеет право 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обеспечение организационно-технических условий, необходимых для исполнения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участие по своей инициативе в конкурсе на замещение вакантной должности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повышение квалификации в соответствии с муниципальным правовым актом за счет средств местного бюджета;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защиту своих персональных данных;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пенсионное обеспечение в соответствии с законодательством Российской Федерации,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Муниципальные служащие имеют другие права, установленные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lastRenderedPageBreak/>
        <w:t>Статья 45. Основные обязанности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Муниципальный служащий обязан: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Пермского края, устав муниципального образования и иные муниципальные правовые акты и обеспечивать их исполнение;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исполнять должностные обязанности в соответствии с должностной инструкцией;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соблюдать при исполнении должностных обязанностей права и законные интересы граждан и организаций;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поддерживать уровень квалификации, необходимый для надлежащего исполнения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беречь государственное и муниципальное имущество, в том числе предоставленное ему для исполнения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Статья 46. Ответственность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Дисциплинарное взыскание налагается руководителем соответствующего муниципального органа или должностным лицом, имеющим право назначать муниципального служащего на должность муниципальной службы. Предусматриваются следующие виды взысканий:</w:t>
      </w:r>
    </w:p>
    <w:p w:rsidR="008F40EF" w:rsidRPr="008F40EF" w:rsidRDefault="008F40EF" w:rsidP="008F40EF">
      <w:pPr>
        <w:numPr>
          <w:ilvl w:val="0"/>
          <w:numId w:val="9"/>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замечание;</w:t>
      </w:r>
    </w:p>
    <w:p w:rsidR="008F40EF" w:rsidRPr="008F40EF" w:rsidRDefault="008F40EF" w:rsidP="008F40EF">
      <w:pPr>
        <w:numPr>
          <w:ilvl w:val="0"/>
          <w:numId w:val="9"/>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выговор;</w:t>
      </w:r>
    </w:p>
    <w:p w:rsidR="008F40EF" w:rsidRPr="008F40EF" w:rsidRDefault="008F40EF" w:rsidP="008F40EF">
      <w:pPr>
        <w:numPr>
          <w:ilvl w:val="0"/>
          <w:numId w:val="9"/>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увольнение со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Муниципальный служащий несет предусмотренную законом ответственность за действия или бездействие, ведущие к нарушению прав и законных интересов граждан.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Пермского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47. Гарантии для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Муниципальному служащему гарантируются: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условия работы, обеспечивающие исполнение им должностных обязанностей в соответствии с должностной инструкцией;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право на своевременное и в полном объеме получение денежного содержания;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Муниципальным служащим могут быть предоставлены дополнительные гарантии в соответствии с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Статья 48. Пенсионное обеспечение муниципального служащего и членов его семьи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Определение размера государственной пенсии муниципального служащего осуществляется в соответствии с установленным законом Пермской области соотношением муниципальных должностей муниципальной службы и государственных должностей государственной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49. Поощрение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Виды поощрений муниципального служащего и порядок их применения устанавливаются нормативными правовыми актами органов местного самоуправления в соответствии с федеральными 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За безупречную и эффективную муниципальную службу применяются следующие виды поощрения: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объявление благодарности с выплатой единовременного поощрения;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награждение почетной грамотой Чайковского муниципального района с выплатой единовременного поощрения или с вручением ценного подарка;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награждение ценным подарком;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награждение почетной грамотой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присвоение почетного звания, учрежденного в Чайковском муниципальном районе;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50. Денежное содержание муниципального служащего и иные выплаты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Земским собранием Чайковского муниципального района в соответствии с законодательством Российской Федерации и законодательством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51. Отпуск муниципального служащего</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1. Муниципальному служащему устанавливается ежегодный оплачиваемый отпуск продолжительностью 30 календарных дней.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Для муниципальных служащих, замещающих высшие муниципальные должности, устанавливается ежегодный основной оплачиваемый отпуск продолжительностью 35 календарных дней.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Сверх ежегодно оплачиваемого отпуска муниципальному служащему за выслугу лет предоставляется дополнительный оплачиваемый отпуск из расчета один календарный день за полный рабочий год муниципальной службы, но не более 15 календарных дней.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52. Стаж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Стаж муниципальной службы определяется в соответствии с федеральными законами 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53. Прохождение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«О муниципальной службе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Присвоение муниципальным служащим квалификационных разрядов производится по результатам квалификационного экзамена или аттестации.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Пермского края, а также при увольнении муниципальных служащих с муниципальной службы устанавливаются законами Пермского края в соответствии с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Аттестация муниципального служащего проводится один раз в три года. Порядок и условия проведения аттестации муниципальных служащих устанавливаются федеральными законами и законами Пермского края. Аттестации не подлежат следующие муниципальные служащие: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замещающие должности муниципальной службы менее одного года;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достигшие возраста 60 лет;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беременные женщины;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замещающие должности муниципальной службы на основании срочного трудового договора (контракта)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он может быть в срок не более одного месяца со дня аттестации уволен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54. Основания для прекращения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1)достижения предельного возраста, установленного для замещения муниципальной должности муниципальной службы;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несоблюдения ограничений и запретов, связанных с муниципальной службой и установленных статьями 13 и 14 Федерального закона от 02 марта 2007 года № 25-ФЗ «О муниципальной службе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исключен;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исключен.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применения административного наказания в виде дисквалификации.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VI. Экономическая и финансовая основы местного самоуправления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55. Муниципальное имущество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28.03.2007 г. № 247)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 собственности муниципального района может находиться: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указанное в пункте 2 настоящей статьи имущество, предназначенное для решения установленных федеральным законодательством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имущество, предназначенное для осуществления отдельных государственных полномочий, переданных органам муниципального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государственных полномочий органов муниципального района, переданных им в порядке, предусмотренном частью 4 статьи 15 Федерального закона РФ от 06.10.2003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имущество, предназначенное для обеспечения деятельности органов муниципального района и должностных лиц муниципального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В собственности муниципального района могут находиться: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имущество, предназначенное для электро - и газоснабжения поселений в границах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исключен;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имущество, предназначенное для создания условий для оказания медицинской помощи населению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28.09.2011 г. № 105)</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имущество, предназначенное для утилизации и переработки бытовых и промышленных отходов;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имущество межпоселенческих библиотек;</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13) имущество, необходимое для официального опубликования (обнародования) муниципальных правовых актов, иной официальной информации;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14) земельные участки, отнесенные к муниципальной собственности муниципального района в соответствии с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18) имущество, предназначенное для развития на территории муниципального района физической культуры и массового спорта;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20) имущество, предназначенное для обеспечения безопасности людей на водных объектах, охраны их жизни и здоровья;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муниципального района, для обеспечения деятельности органов муниципального района и должностных лиц муниципального района, муниципальных служащих, работников муниципальных предприятий и учреждений либо не относящееся к видам имущества, перечисленным в пункте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в соответствии с федеральным законодательством.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56. Владение, пользование и распоряжение муниципальным имуществом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Органы местного самоуправления муниципального района от имени Чайковского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Порядок управления и распоряжения муниципальным имуществом муниципального района устанавливается нормативными правовыми актами Земского собрания Чайковского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57. Приватизация муниципального имущества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Порядок и условия приватизации муниципального имущества определяются муниципальными нормативными правовыми актами, принимаемыми Земским Собранием Чайковского муниципального района в соответствии с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Доходы от использования и приватизации муниципального имущества поступают в бюджет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58.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Органы местного самоуправления Чайковского муниципального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Решения о создании, реорганизации и ликвидации муниципальных предприятий и учреждений принимаются главой муниципального района в соответствии с порядком, утвержденным Земским Собранием.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Учредителем муниципальных предприятий и учреждений от имени муниципального района выступают уполномоченные органы администрации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Руководители муниципальных предприятий и учреждений назначаются и освобождаются от должности руководителями уполномоченных органов администрации Чайковского муниципального района по согласованию с главой Чайковского муниципального района и уведомлением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5.Администрация муниципального района осуществляет разработку и утверждение тарифов и цен на их продукцию и услуги в соответствии с действующим законодательством и порядком, утвержденным Земским Собранием.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Земское Собрание вправе заслушивать отчеты о деятельности муниципальных предприятий и учреждений по мере необходимости.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7. Органы местного самоуправления муниципального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59. Участие муниципального района в хозяйственных обществах и некоммерческих организациях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 целях более эффективного решения вопросов местного значения органы местного самоуправления могут создавать муниципальные предприятия и учреждения,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Земское собрание совместно с представительными органами других муниципальных образований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Земское Собрание по предложению главы Чайковского муниципального района вправе принять решение о создании некоммерческих организаций в форме автономных некоммерческих организаций и фондов.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60. Консолидированный бюджет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Бюджет Чайковского муниципального района и свод бюджетов поселений, входящих в состав Чайковского муниципального района, составляют консолидированный бюджет Чайковского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61. Местный бюджет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Муниципальный район имеет собственный бюджет (бюджет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Порядок формирования, утверждения, исполнения местного бюджета муниципального района и контроль за его исполнением осуществляются в соответствии с муниципальным правовым актом, принимаемым представительным органом муниципального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субъекта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местного бюджета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62. Доходы и расходы местного бюджета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К собственным доходам местного бюджета муниципального района относятся: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1)средства самообложения граждан в соответствии с настоящим Уставом;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доходы от местных налогов и сборов в соответствии со статьей 57 Федерального закона от 06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доходы от региональных налогов и сборов в соответствие со статьей 58 Федерального закона от 03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доходы от федеральных налогов и сборов в соответствии со статьей 59 Федерального закона от 03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района, субсидии и иные межбюджетные трансферты, предоставляемые в соответствии со статьей 62 Федерального закона от 03 октября 2003 года № 131-ФЗ «Об общих принципах организации местного самоуправления в Российской Федерации», и другие безвозмездные поступления;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доходы от имущества, находящегося в муниципальной собственности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Земского Собрания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штрафы, установление которых в соответствии с федеральным законом отнесено к компетенции органов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добровольные пожертвования;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2.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 действующим законодательством.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Расходы местных бюджетов осуществляются в формах, предусмотренных Бюджетным кодексом Российской Федерации. 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администрацией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Земское 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Земского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Глава муниципального района самостоятельно в соответствии с действующим законодательством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 утратила силу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24.12.2008 г. № 497)</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В случае если уровень расчетной бюджетной обеспеченности муниципального района является основанием для предоставления дотаций в целях выравнивания бюджетной обеспеченности муниципального района,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 Расходы бюджетов муниципальных районов на выравнивание бюджетной обеспеченности поселений осуществляются в соответствии с частями 3 и 4 статьи 60 Федерального закона от 03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Осуществление расходов местного бюджета Чайковского муниципального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63. Местные налоги и сборы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64. Районный фонд финансовой поддержки поселений, входящих в состав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Дотации из районного фонда финансовой поддержки поселений распределяются между поселениями , которые входят в состав Чайковского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Пермского края в соответствии с требованиями Бюджетного кодекса РФ.</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Распределения дотаций из районного фонда финансовой поддержки поселений утверждается решением Земского Собрания о бюджете муниципального района на очередной финансовый год.</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65. Муниципальный заказ</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Муниципальными заказчиками могут выступать органы местного самоуправления, а также бюджетные учреждения, иные получатели средств местных бюджетов при размещении заказов на поставки товаров, выполнение работ, оказание услуг для муниципальных нужд.</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Муниципальный заказ на поставку товаров, выполнение работ, оказание услуг обеспечивается за счет средств местного бюджета и внебюджетных источников финансирования. Размещение муниципального заказа может осуществляться путем проведения торгов в форме конкурса, аукциона, в том числе аукциона в электронной форме или без проведения торгов (запрос котировок, у единственного поставщика (подрядчика, исполнителя), на товарных биржах).</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Порядок формирования, размещения, исполнения и контроля за размещением и исполнением муниципального заказа Чайковского муниципального района, утверждается Земским собранием Чайковского муниципального района в соответствии с федеральными законами и иными нормативными правовыми актами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Плановые и внеплановые проверки при размещении заказов для муниципальных нужд муниципальными заказчиками муниципального района и (или) муниципальными заказчиками поселений муниципального района осуществляются уполномоченным органом местного самоуправления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6. Формирование муниципального заказа осуществляется одновременно с разработкой проекта местного бюджета на очередной финансовый год в пределах средств, предусмотренных в расходах местного бюджета на оплату товаров, работ и услуг.</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7. Содержание муниципального заказа, сроки его исполнения и способ размещения определяются муниципальными заказчиками в пределах средств, выделяемых на эти цели из местного бюджета и внебюджетных источников финансирования, и исходя из потребностей муниципального образования, муниципального заказчика в товарах, работах и услугах в соответствии с федеральным и краевым законодательством, нормативными правовыми актами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Порядок формирования конкурсной (аукционной) комиссии по размещению заказов на поставку товаров, выполнение работ, оказания услуг для муниципальных нужд Чайковского муниципального района, состав комиссии, порядок взаимодействия участников системы муниципального заказа при формировании, размещении, исполнении и контроле за размещением и исполнением муниципального заказа Чайковского муниципального района устанавливаются нормативными правовыми актами главы муниципального района.</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66. Самообложение граждан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субъектов Российской Федерации и настоящим Уставом.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67. Порядок финансирования отдельных государственных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Органы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наличии двух условий: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превышение собственных доходов бюджета более чем на 50 % по отношению к планируемым;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достаточности средств на выполнение собственных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Решение о дополнительном использовании собственных материальных ресурсов и финансовых средств для осуществления органами местного самоуправления Чайковского муниципального района переданных отдельных государственных полномочий принимает Земское собрание Чайковского муниципального района по инициативе главы Чайковского муниципального района. Вопрос о дополнительном использовании собственных материальных ресурсов и финансовых средств рассматривается Земским собранием Чайковского муниципального района при рассмотрении вопроса о внесении изменений в бюджет муниципального района. Земское собрание Чайковского муниципального района рассматривает ежегодно отчет администрации Чайковского муниципального района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об исполнении бюджета Чайковского муниципального район.</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Глава муниципального района, депутаты Земского Собрания вправе внести на рассмотрение Земского Собрания вопрос об использовании собственных материальных ресурсов и финансовых средств для осуществления государственных полномочий.</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68. Муниципальные заимствования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Земское Собрание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Земским Собранием.</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VII. Гарантии и ответственность</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69. Гарантии прав граждан на осуществление местного самоуправления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субъектов Российской Федерации и настоящим Уставом не допускается.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70. Гарантии главы муниципального района, депутата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Главе муниципального района, депутату Земского Собрания обеспечиваются условия для беспрепятственного осуществления своих полномочий.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Гарантии прав главы муниципального района, депутата Земского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депутата Земского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Глава муниципального района, депутат Земского Собрания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депутата Земского Собрания, в том числе по истечении срока их полномочий. Данное положение не распространяется на случаи, когда главой муниципального района, депутатом Земского Собрания были допущены публичные оскорбления, клевета или иные нарушения, ответственность за которые предусмотрена федеральным законом.</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Земское Собрание может быть распущено законом Пермского края, если соответствующим судом установлено, что Земским Собранием принят нормативный правовой акт, противоречащий Конституции Российской Федерации, федеральным законам, уставу Пермского края Российской Федерации, законам Пермского края Российской Федерации, Уставу муниципального района, а Земское Собрание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Полномочия Земского Собрания прекращаются со дня вступления в силу закона Пермской области о его роспуске.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Закон Пермского края о роспуске Земского Собрания может быть обжалован в судебном порядке в течение 10 дней со дня вступления в силу.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правомочное заседание, губернатор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Глава муниципального района может быть отрешен от должности высшим должностным лицом Пермского края (руководителем высшего исполнительного органа государственной власти Пермского края) в случае: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Глава муниципального района, в отношении которого высшим должностным лицом Пермского края (руководителем высшего исполнительного органа государственной власти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73. Ответственность депутатов Земского собрания, главы Чайковского муниципального района перед населением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Ответственность депутатов Земского Собрания, главы Чайковского муниципального района перед населением устанавливается настоящим Уставом в виде досрочного прекращения депутатом Земского Собрания, главы Чайковского муниципального района своих полномочий (отзыв избирателями).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Население муниципального образования вправе отозвать депутатов Земского собрания, главу Чайковского муниципального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27.10.2010 г. № 844)</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74. Основания, порядок и процедура отзыва депутата Земского Собрания,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Основанием для отзыва депутата Земского Собрания, главы Чайковского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Основанием для отзыва депутата Земского Собрания, главы Чайковского муниципального района (далее - голосование по отзыву) являются: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нарушение федеральных законов, законов Пермского края, а также настоящего Устава и иных нормативных правовых актов, принятых Земским Собранием;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совершение действий, порочащих звание депутата Земского Собрания,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осуществление деятельности, несовместимой со статусом депутата,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Право инициативы проведения голосования по отзыву депутата Земского собрания, а также сбора подписей под требованием о проведении такого голосования принадлежит гражданам, обладающим избирательным правом, место жительства которых расположено на территории соответствующего избирательного округа. Право инициативы проведения голосования по отзыву главы муниципального района, а также сбора подписей под требованием о проведении такого голосования принадлежит гражданам, обладающим избирательным правом, место жительства которых расположено на территории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Уведомление о проведении собрания за пять дней до его проведения направляется в Земское Собрание, а также лицу, в отношении которого возбуждена инициатива голосования по отзыву.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Перед собранием проводится письменная регистрация каждого участника с указанием фамилии, имени, отчества, адреса места жительства, вида документа, удостоверяющего личность, даты выдачи документов, даты рождения. Регистрация подтверждается личной подписью участника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Количество участников собрания по образованию инициативной группы должно быть не менее 150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Инициативная группа самостоятельно избирает своего руководителя.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5.Регистрация инициативной группы по отзыву депутата, главы Чайковского муниципального района производится Земским Собранием не позднее десяти дней со дня получения протокола собрания и приложенных к нему документов, представленных не позднее семи дней со дня проведения собрания.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регистрации инициативной группе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Земского Собрания, главы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6.Земское Собрание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 в трехдневный срок извещает об этом избирательную комиссию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Регистрационное свидетельство действительно в течение одного месяца со дня его выдачи инициативной группе.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Форма регистрационного свидетельства утверждается Земским Собранием Чайковского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7.Получение регистрационного свидетельства является основанием для сбора подписей под предложением о назначении голосования по отзыву депутата Земского Собрания, главы Чайковского муниципального района. Расходы по сбору подписей несет инициативная группа.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Подписи собираются путем заполнения подписных листов, содержащих предложение о проведении голосования по отзыву.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Гражданин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8. В подписном листе в поддержку проведения голосования по отзыву содержится: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наименование муниципального образования (избирательного округа), где проводится сбор подписей;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дата регистрации и номер регистрационного свидетельства, выданного инициативной группе;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предложения об отзыве депутата, главы Чайковского муниципального района с указанием его фамилии, имени, отчества;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фамилия, имя, отчество, дата рождения, адрес места жительства, вид документа, удостоверяющего личность, серия и номер этого документа, даты выдачи документа гражданину, имеющему право участвовать в голосовании об отзыве, его подпись и дата подписи.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9.После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района. Подписные листы, оформленные с нарушением требований настоящего Устава не принимаются.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10. Избирательная комиссия Чайковского муниципального района организует в течение десяти дней проверку соблюдения требований настоящего Устава при сборе подписей избирателей в поддержку отзыва депутата Земского Собрания, главы Чайковского муниципального района. При проверке подписных листов вправе присутствовать представители инициативной группы.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При выборочной проверке проверяется не менее 20 процентов подписей граждан. Подписные листы отбираются для проверки посредством выборки (жеребьевки). При проведении жеребьевки вправе присутствовать члены инициативной группы, депутат Земского Собрания или глава муниципального района, отзыв которого инициируется, представители средств массовой информации. Проверке подлежат все подписи, отобранные для проверки.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Если при проверке подписных листов обнаружится несколько подписей одного и того же лица, учитывается только одна подпись. Для проверки подлинности подписей члены избирательной комиссии вправе назначить графологическую экспертизу.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Недостоверными считаются:</w:t>
      </w:r>
    </w:p>
    <w:p w:rsidR="008F40EF" w:rsidRPr="008F40EF" w:rsidRDefault="008F40EF" w:rsidP="008F40EF">
      <w:pPr>
        <w:numPr>
          <w:ilvl w:val="0"/>
          <w:numId w:val="10"/>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подписи лиц, не обладающих на день голосованием активным избирательным правом;</w:t>
      </w:r>
    </w:p>
    <w:p w:rsidR="008F40EF" w:rsidRPr="008F40EF" w:rsidRDefault="008F40EF" w:rsidP="008F40EF">
      <w:pPr>
        <w:numPr>
          <w:ilvl w:val="0"/>
          <w:numId w:val="10"/>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подписи лиц, указавших в подписных листах сведения, не соответствующие действительности;</w:t>
      </w:r>
    </w:p>
    <w:p w:rsidR="008F40EF" w:rsidRPr="008F40EF" w:rsidRDefault="008F40EF" w:rsidP="008F40EF">
      <w:pPr>
        <w:numPr>
          <w:ilvl w:val="0"/>
          <w:numId w:val="10"/>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подписи лиц, не указавших все требуемые сведения;</w:t>
      </w:r>
    </w:p>
    <w:p w:rsidR="008F40EF" w:rsidRPr="008F40EF" w:rsidRDefault="008F40EF" w:rsidP="008F40EF">
      <w:pPr>
        <w:numPr>
          <w:ilvl w:val="0"/>
          <w:numId w:val="10"/>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подписи лиц, собранные для регистрации инициативной группы;</w:t>
      </w:r>
    </w:p>
    <w:p w:rsidR="008F40EF" w:rsidRPr="008F40EF" w:rsidRDefault="008F40EF" w:rsidP="008F40EF">
      <w:pPr>
        <w:numPr>
          <w:ilvl w:val="0"/>
          <w:numId w:val="10"/>
        </w:numPr>
        <w:shd w:val="clear" w:color="auto" w:fill="FFFFFF"/>
        <w:spacing w:before="100" w:beforeAutospacing="1" w:after="100" w:afterAutospacing="1"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подложные подписи, а именно подписи, в отношении которых установлено, что указанный гражданин не вносил собственноручно свои данные.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случае обнаружения недостоверных подписей в количестве 25 процентов от числа проверяемых подписей или недостаточного количества достоверных подписей, регистрация инициативной группы аннулируется решением избирательной комиссии Чайковского муниципального района и деятельность инициативной группы прекращается.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Итоги проведенной проверки оформляются протоколом избирательной комиссии муниципального района, на основании которого избирательная комиссия Чайковского муниципального района принимает решение о назначении голосования по отзыву депутатов Земского Собрания, главы Чайковского муниципального района либо отказе в назначении такого голосования. Данное решение подлежит опубликованию (обнародованию).</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11. Условием назначения голосования по отзыву депутата Земского собрания Чайковского муниципального района, главы Чайковского муниципального района по инициативе граждан является сбор подписей в поддержку данной инициативы в количестве 4 процентов от числа участников голосования, зарегистрированных на территории проведения голосования в соответствии с федеральным законом, но не может быть менее 25 подписей.</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12. 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Пермского края.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13. О времени и месте голосования по отзыву избирательная комиссия муниципального района извещает избирателей не позднее чем за 20 дней до дня голосования по отзыву.</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14. Депутат Земского Собрания, глава Чайковского муниципального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15. Агитация при проведении отзыва депутата Земского Собрания, главы Чайковского муниципального района осуществляется способами и в сроки установленными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 для проведения местного референдума.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16. Избирательная комиссия муниципального района принимает решение об итогах голосования по отзыву не позднее 3 дней со дня голосования.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17.Депутат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lastRenderedPageBreak/>
        <w:t>Глава Чайковского муниципального района считается отозванным, если за его отзыв проголосовало не менее половины избирателей, зарегистрированных в муниципальном районе.</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Статья 75.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before="240" w:after="72" w:line="240" w:lineRule="auto"/>
        <w:jc w:val="center"/>
        <w:outlineLvl w:val="2"/>
        <w:rPr>
          <w:rFonts w:ascii="Arial" w:eastAsia="Times New Roman" w:hAnsi="Arial" w:cs="Arial"/>
          <w:b/>
          <w:bCs/>
          <w:color w:val="000000"/>
          <w:sz w:val="27"/>
          <w:szCs w:val="27"/>
          <w:lang w:eastAsia="ru-RU"/>
        </w:rPr>
      </w:pPr>
      <w:r w:rsidRPr="008F40EF">
        <w:rPr>
          <w:rFonts w:ascii="Arial" w:eastAsia="Times New Roman" w:hAnsi="Arial" w:cs="Arial"/>
          <w:b/>
          <w:bCs/>
          <w:color w:val="000000"/>
          <w:sz w:val="27"/>
          <w:szCs w:val="27"/>
          <w:lang w:eastAsia="ru-RU"/>
        </w:rPr>
        <w:t>Глава VIII. Заключительные положения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76. Принятие Устава муниципального района, решения о внесении изменений и (или) дополнений в Устав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1. исключена.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(в редакции Решения Земского собрания от 23.12.2009 г. № 688)</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муниципальной газете «Огни Камы» не позднее чем за 30 дней до его рассмотрения с одновременным опубликованием установленного Земским Собранием порядка учета предложений по проекту указанного Устава (решения), а также порядка участия граждан в его обсуждении.</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4. Решение Земского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6. Устав муниципального района, решение о внесении в Устав изменений и (или) дополнений подлежит опубликованию в муниципальной газете «Огни Камы» в течение 30 дней после государственной регистрации.</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77. Вступление в силу Устава муниципального района, решения о внесении изменений и (или) дополнений в Устав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Устав муниципального района, решение о внесении в Устав изменений и (или) дополнений вступает в силу после его официального опубликования.</w:t>
      </w:r>
    </w:p>
    <w:p w:rsidR="008F40EF" w:rsidRPr="008F40EF" w:rsidRDefault="008F40EF" w:rsidP="008F40EF">
      <w:pPr>
        <w:shd w:val="clear" w:color="auto" w:fill="FFFFFF"/>
        <w:spacing w:before="240" w:after="72" w:line="240" w:lineRule="auto"/>
        <w:outlineLvl w:val="3"/>
        <w:rPr>
          <w:rFonts w:ascii="Arial" w:eastAsia="Times New Roman" w:hAnsi="Arial" w:cs="Arial"/>
          <w:b/>
          <w:bCs/>
          <w:color w:val="000000"/>
          <w:sz w:val="16"/>
          <w:szCs w:val="16"/>
          <w:lang w:eastAsia="ru-RU"/>
        </w:rPr>
      </w:pPr>
      <w:r w:rsidRPr="008F40EF">
        <w:rPr>
          <w:rFonts w:ascii="Arial" w:eastAsia="Times New Roman" w:hAnsi="Arial" w:cs="Arial"/>
          <w:b/>
          <w:bCs/>
          <w:color w:val="000000"/>
          <w:sz w:val="16"/>
          <w:szCs w:val="16"/>
          <w:lang w:eastAsia="ru-RU"/>
        </w:rPr>
        <w:t>Статья 78. Прекращение действия Устава муниципального района</w:t>
      </w:r>
    </w:p>
    <w:p w:rsidR="008F40EF" w:rsidRPr="008F40EF" w:rsidRDefault="008F40EF" w:rsidP="008F40EF">
      <w:pPr>
        <w:shd w:val="clear" w:color="auto" w:fill="FFFFFF"/>
        <w:spacing w:after="168" w:line="160" w:lineRule="atLeast"/>
        <w:rPr>
          <w:rFonts w:ascii="Tahoma" w:eastAsia="Times New Roman" w:hAnsi="Tahoma" w:cs="Tahoma"/>
          <w:color w:val="000000"/>
          <w:sz w:val="12"/>
          <w:szCs w:val="12"/>
          <w:lang w:eastAsia="ru-RU"/>
        </w:rPr>
      </w:pPr>
      <w:r w:rsidRPr="008F40EF">
        <w:rPr>
          <w:rFonts w:ascii="Tahoma" w:eastAsia="Times New Roman" w:hAnsi="Tahoma" w:cs="Tahoma"/>
          <w:color w:val="000000"/>
          <w:sz w:val="12"/>
          <w:szCs w:val="12"/>
          <w:lang w:eastAsia="ru-RU"/>
        </w:rPr>
        <w:t>Настоящий Устав прекращает свое действие после вступления в силу нового Устава муниципального района.</w:t>
      </w:r>
    </w:p>
    <w:p w:rsidR="005E6DE6" w:rsidRDefault="005E6DE6"/>
    <w:sectPr w:rsidR="005E6DE6" w:rsidSect="005E6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0D3"/>
    <w:multiLevelType w:val="multilevel"/>
    <w:tmpl w:val="B512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70657"/>
    <w:multiLevelType w:val="multilevel"/>
    <w:tmpl w:val="ADC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B661D"/>
    <w:multiLevelType w:val="multilevel"/>
    <w:tmpl w:val="65BC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A342C"/>
    <w:multiLevelType w:val="multilevel"/>
    <w:tmpl w:val="B5C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C1856"/>
    <w:multiLevelType w:val="multilevel"/>
    <w:tmpl w:val="9C2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C4EF8"/>
    <w:multiLevelType w:val="multilevel"/>
    <w:tmpl w:val="943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B101F"/>
    <w:multiLevelType w:val="multilevel"/>
    <w:tmpl w:val="3E12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923DC"/>
    <w:multiLevelType w:val="multilevel"/>
    <w:tmpl w:val="BFA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B3E58"/>
    <w:multiLevelType w:val="multilevel"/>
    <w:tmpl w:val="FE8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E391F"/>
    <w:multiLevelType w:val="multilevel"/>
    <w:tmpl w:val="105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9"/>
  </w:num>
  <w:num w:numId="7">
    <w:abstractNumId w:val="5"/>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F40EF"/>
    <w:rsid w:val="005E6DE6"/>
    <w:rsid w:val="008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E6"/>
  </w:style>
  <w:style w:type="paragraph" w:styleId="2">
    <w:name w:val="heading 2"/>
    <w:basedOn w:val="a"/>
    <w:link w:val="20"/>
    <w:uiPriority w:val="9"/>
    <w:qFormat/>
    <w:rsid w:val="008F4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40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0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0E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40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F4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3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23958</Words>
  <Characters>136562</Characters>
  <Application>Microsoft Office Word</Application>
  <DocSecurity>0</DocSecurity>
  <Lines>1138</Lines>
  <Paragraphs>320</Paragraphs>
  <ScaleCrop>false</ScaleCrop>
  <Company/>
  <LinksUpToDate>false</LinksUpToDate>
  <CharactersWithSpaces>160200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2013-04-18T10:24:00Z</dcterms:created>
  <dcterms:modified xsi:type="dcterms:W3CDTF">2013-04-18T10:24:00Z</dcterms:modified>
</cp:coreProperties>
</file>